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828" w:rsidRPr="00301396" w:rsidRDefault="00E05828" w:rsidP="0030139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01396">
        <w:rPr>
          <w:rFonts w:ascii="Arial" w:hAnsi="Arial" w:cs="Arial"/>
          <w:sz w:val="24"/>
          <w:szCs w:val="24"/>
        </w:rPr>
        <w:t>Załącznik nr 5</w:t>
      </w:r>
    </w:p>
    <w:p w:rsidR="00301396" w:rsidRDefault="00301396" w:rsidP="0030139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AC618D" w:rsidRPr="00301396" w:rsidRDefault="00AC618D" w:rsidP="00301396">
      <w:pPr>
        <w:pStyle w:val="Nagwek1"/>
        <w:spacing w:line="240" w:lineRule="auto"/>
        <w:rPr>
          <w:rFonts w:ascii="Arial" w:eastAsia="Tahoma" w:hAnsi="Arial" w:cs="Arial"/>
          <w:b/>
          <w:color w:val="auto"/>
          <w:sz w:val="28"/>
          <w:szCs w:val="28"/>
          <w:lang w:eastAsia="zh-CN"/>
        </w:rPr>
      </w:pPr>
      <w:r w:rsidRPr="00301396">
        <w:rPr>
          <w:rFonts w:ascii="Arial" w:eastAsia="Calibri" w:hAnsi="Arial" w:cs="Arial"/>
          <w:b/>
          <w:color w:val="auto"/>
          <w:sz w:val="28"/>
          <w:szCs w:val="28"/>
        </w:rPr>
        <w:t>KLAUZULA INFORMACYJNA O PRZETWARZANIU DANYCH OSOBOWYCH DLA SYGNALISTY</w:t>
      </w:r>
    </w:p>
    <w:p w:rsidR="00AC618D" w:rsidRPr="00301396" w:rsidRDefault="00AC618D" w:rsidP="00301396">
      <w:pPr>
        <w:spacing w:after="0"/>
        <w:rPr>
          <w:rFonts w:ascii="Arial" w:hAnsi="Arial" w:cs="Arial"/>
          <w:b/>
          <w:sz w:val="24"/>
          <w:szCs w:val="24"/>
        </w:rPr>
      </w:pPr>
    </w:p>
    <w:p w:rsidR="00AC618D" w:rsidRPr="00301396" w:rsidRDefault="00AC618D" w:rsidP="00301396">
      <w:pPr>
        <w:spacing w:after="0"/>
        <w:rPr>
          <w:rFonts w:ascii="Arial" w:hAnsi="Arial" w:cs="Arial"/>
          <w:sz w:val="24"/>
          <w:szCs w:val="24"/>
        </w:rPr>
      </w:pPr>
      <w:r w:rsidRPr="00301396">
        <w:rPr>
          <w:rFonts w:ascii="Arial" w:hAnsi="Arial" w:cs="Arial"/>
          <w:sz w:val="24"/>
          <w:szCs w:val="24"/>
        </w:rPr>
        <w:t>Zgodnie z art. 13</w:t>
      </w:r>
      <w:r w:rsidR="00404927" w:rsidRPr="00301396">
        <w:rPr>
          <w:rFonts w:ascii="Arial" w:hAnsi="Arial" w:cs="Arial"/>
          <w:sz w:val="24"/>
          <w:szCs w:val="24"/>
        </w:rPr>
        <w:t xml:space="preserve"> R</w:t>
      </w:r>
      <w:r w:rsidRPr="00301396">
        <w:rPr>
          <w:rFonts w:ascii="Arial" w:hAnsi="Arial" w:cs="Arial"/>
          <w:sz w:val="24"/>
          <w:szCs w:val="24"/>
        </w:rPr>
        <w:t xml:space="preserve">ozporządzenia Parlamentu Europejskiego i Rady (UE) 2016/679 </w:t>
      </w:r>
      <w:r w:rsidR="00301396">
        <w:rPr>
          <w:rFonts w:ascii="Arial" w:hAnsi="Arial" w:cs="Arial"/>
          <w:sz w:val="24"/>
          <w:szCs w:val="24"/>
        </w:rPr>
        <w:br/>
      </w:r>
      <w:r w:rsidRPr="00301396">
        <w:rPr>
          <w:rFonts w:ascii="Arial" w:hAnsi="Arial" w:cs="Arial"/>
          <w:sz w:val="24"/>
          <w:szCs w:val="24"/>
        </w:rPr>
        <w:t xml:space="preserve">z dnia 27.04.2016 r. w sprawie ochrony osób fizycznych w związku z przetwarzaniem danych osobowych i w sprawie swobodnego przepływu takich danych oraz uchylenia dyrektywy 95/46/WE (ogólne rozporządzenie </w:t>
      </w:r>
      <w:r w:rsidR="00E05828" w:rsidRPr="00301396">
        <w:rPr>
          <w:rFonts w:ascii="Arial" w:hAnsi="Arial" w:cs="Arial"/>
          <w:sz w:val="24"/>
          <w:szCs w:val="24"/>
        </w:rPr>
        <w:br/>
      </w:r>
      <w:r w:rsidRPr="00301396">
        <w:rPr>
          <w:rFonts w:ascii="Arial" w:hAnsi="Arial" w:cs="Arial"/>
          <w:sz w:val="24"/>
          <w:szCs w:val="24"/>
        </w:rPr>
        <w:t>o ochronie danych) „RODO”, informujemy, że:</w:t>
      </w:r>
    </w:p>
    <w:p w:rsidR="00AC618D" w:rsidRPr="00301396" w:rsidRDefault="00AC618D" w:rsidP="00301396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301396">
        <w:rPr>
          <w:rFonts w:ascii="Arial" w:eastAsia="Tahoma" w:hAnsi="Arial" w:cs="Arial"/>
          <w:bCs/>
          <w:sz w:val="24"/>
          <w:szCs w:val="24"/>
          <w:lang w:eastAsia="zh-CN"/>
        </w:rPr>
        <w:t>Administratorem Pani/Pana danych osobowych jest</w:t>
      </w:r>
      <w:r w:rsidRPr="00301396">
        <w:rPr>
          <w:rFonts w:ascii="Arial" w:eastAsia="Times New Roman" w:hAnsi="Arial" w:cs="Arial"/>
          <w:bCs/>
          <w:sz w:val="24"/>
          <w:szCs w:val="24"/>
        </w:rPr>
        <w:t xml:space="preserve"> Szkoła Podstawowa nr 358 im. hetmana Jana Zamoyskiego, 02-972 Warszawa, ul. św. U. Ledóchowskiej 10.</w:t>
      </w:r>
    </w:p>
    <w:p w:rsidR="00AC618D" w:rsidRPr="00301396" w:rsidRDefault="00AC618D" w:rsidP="00301396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301396">
        <w:rPr>
          <w:rFonts w:ascii="Arial" w:hAnsi="Arial" w:cs="Arial"/>
          <w:sz w:val="24"/>
          <w:szCs w:val="24"/>
        </w:rPr>
        <w:t xml:space="preserve">W sprawach związanych z ochroną danych osobowych proszę kontaktować się </w:t>
      </w:r>
      <w:r w:rsidR="00301396">
        <w:rPr>
          <w:rFonts w:ascii="Arial" w:hAnsi="Arial" w:cs="Arial"/>
          <w:sz w:val="24"/>
          <w:szCs w:val="24"/>
        </w:rPr>
        <w:br/>
      </w:r>
      <w:r w:rsidRPr="00301396">
        <w:rPr>
          <w:rFonts w:ascii="Arial" w:hAnsi="Arial" w:cs="Arial"/>
          <w:sz w:val="24"/>
          <w:szCs w:val="24"/>
        </w:rPr>
        <w:t>z inspektorem ochrony danych za pośrednictwem poczty elektronicznej pod adresem iod@dbfowilanow.waw.pl lub poczty tradycyjnej pod adresem siedziby administratora.</w:t>
      </w:r>
    </w:p>
    <w:p w:rsidR="00C65778" w:rsidRPr="00301396" w:rsidRDefault="00AC618D" w:rsidP="00301396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301396">
        <w:rPr>
          <w:rFonts w:ascii="Arial" w:hAnsi="Arial" w:cs="Arial"/>
          <w:sz w:val="24"/>
          <w:szCs w:val="24"/>
        </w:rPr>
        <w:t xml:space="preserve">Pani/Pana dane będą przetwarzane na podstawie i w celu: </w:t>
      </w:r>
    </w:p>
    <w:p w:rsidR="00AC618D" w:rsidRPr="00301396" w:rsidRDefault="001939B6" w:rsidP="00301396">
      <w:pPr>
        <w:pStyle w:val="Akapitzlist"/>
        <w:widowControl w:val="0"/>
        <w:numPr>
          <w:ilvl w:val="1"/>
          <w:numId w:val="6"/>
        </w:numPr>
        <w:suppressAutoHyphens/>
        <w:spacing w:after="0"/>
        <w:ind w:left="1134"/>
        <w:rPr>
          <w:rFonts w:ascii="Arial" w:hAnsi="Arial" w:cs="Arial"/>
          <w:sz w:val="24"/>
          <w:szCs w:val="24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</w:t>
      </w:r>
      <w:r w:rsidR="004961BA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wie </w:t>
      </w:r>
      <w:r w:rsidR="00AA57F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art. 6 ust. 1 lit. c) RODO, tj. obowiązek administratora, 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A57F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przepisami ustawy o ochronie  sygnalistów w celu realizacji zadań  związanych z obsługą zgłoszeń wewnętrznych;</w:t>
      </w:r>
    </w:p>
    <w:p w:rsidR="006069A4" w:rsidRPr="00301396" w:rsidRDefault="001939B6" w:rsidP="00301396">
      <w:pPr>
        <w:pStyle w:val="Akapitzlist"/>
        <w:widowControl w:val="0"/>
        <w:numPr>
          <w:ilvl w:val="1"/>
          <w:numId w:val="6"/>
        </w:numPr>
        <w:suppressAutoHyphens/>
        <w:spacing w:after="0"/>
        <w:ind w:left="1134"/>
        <w:rPr>
          <w:rFonts w:ascii="Arial" w:hAnsi="Arial" w:cs="Arial"/>
          <w:sz w:val="24"/>
          <w:szCs w:val="24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</w:t>
      </w:r>
      <w:r w:rsidR="00AA57F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art. 9 ust. 2 lit. g) RODO w związku z przepisami  ustawy 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A57F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ochronie sygnalistów, jeżeli takie dane osobowe zawarte są 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A57F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zgłoszeniu sygnalisty.</w:t>
      </w:r>
    </w:p>
    <w:p w:rsidR="00AC618D" w:rsidRPr="00301396" w:rsidRDefault="005E6850" w:rsidP="00301396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osobowe będą udostępnione podmiotom zapewniającym, na podstawie umów zawartych przez administratora, obsługę działalności administratora (np. d</w:t>
      </w:r>
      <w:r w:rsidR="00404927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ostawcy usług informatycznych). 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osobowe mogą być udostępnione podmiotom zewnętrznym wspierającym</w:t>
      </w:r>
      <w:r w:rsidR="00AC618D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administratora 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zakresie przyjmowania zgłoszeń wewnętrznych. Dane osobowe będą udostępniane odrębnym administratorom, tj. właściwym organom</w:t>
      </w:r>
      <w:r w:rsidR="00037DFC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sądom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przypadku podejmowania działań następczych.</w:t>
      </w:r>
    </w:p>
    <w:p w:rsidR="00AC618D" w:rsidRPr="00301396" w:rsidRDefault="00164280" w:rsidP="00301396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osobowe pozwalające na ustalenie tożsamości sygnalisty mogą być udostępnione osobom, których dotyczy zgłoszenie lub wskazanym w zgłoszeniu, w przypadku wyraźnej zgody wyrażonej przez Panią/Pana</w:t>
      </w:r>
      <w:r w:rsidR="00785992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w sytuacji, w której sygnalista nie spełnił wymogów określonych w art. 6 ustawy o ochronie sygnalistów</w:t>
      </w:r>
      <w:r w:rsidR="005E685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tj. kiedy nie było uzasadnionych podstaw, by sygnalista sądził, 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E685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że informacja będąca przedmiotem zgłoszenia lub ujawnienia publicznego jest prawdziwa w momencie dokonywania zgłoszenia lub ujawnienia publicznego 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E6850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że stanowi informację o naruszeniu prawa.</w:t>
      </w:r>
    </w:p>
    <w:p w:rsidR="00C65778" w:rsidRPr="00301396" w:rsidRDefault="00AA57F0" w:rsidP="00301396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osobowe będą przechowywane przez okres</w:t>
      </w:r>
      <w:r w:rsidR="00AC618D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 lat po zakończeniu roku 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kalendarzowego, w którym zakończono działani</w:t>
      </w:r>
      <w:r w:rsid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następcze, lub po zakończeniu postępowań zainicjowanych tymi działaniami.</w:t>
      </w:r>
      <w:r w:rsidR="00C65778"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C618D" w:rsidRPr="00301396" w:rsidRDefault="00AC618D" w:rsidP="00301396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1396">
        <w:rPr>
          <w:rFonts w:ascii="Arial" w:hAnsi="Arial" w:cs="Arial"/>
          <w:sz w:val="24"/>
          <w:szCs w:val="24"/>
        </w:rPr>
        <w:t xml:space="preserve">W związku z przetwarzaniem Pani/Pana danych osobowych ma Pani/Pan prawo żądania dostępu do swoich danych osobowych, ich sprostowania (poprawiania), </w:t>
      </w:r>
      <w:r w:rsidRPr="00301396">
        <w:rPr>
          <w:rFonts w:ascii="Arial" w:hAnsi="Arial" w:cs="Arial"/>
          <w:sz w:val="24"/>
          <w:szCs w:val="24"/>
        </w:rPr>
        <w:lastRenderedPageBreak/>
        <w:t xml:space="preserve">prawo do żądania ich usunięcia lub ograniczenia ich przetwarzania, prawo do przenoszenia danych oraz prawo do sprzeciwu w przypadku, gdy podstawą przetwarzania danych jest art. 6 ust 1 lit f RODO. </w:t>
      </w:r>
    </w:p>
    <w:p w:rsidR="00AC618D" w:rsidRPr="00301396" w:rsidRDefault="00AC618D" w:rsidP="00301396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1396">
        <w:rPr>
          <w:rFonts w:ascii="Arial" w:hAnsi="Arial" w:cs="Arial"/>
          <w:sz w:val="24"/>
          <w:szCs w:val="24"/>
        </w:rPr>
        <w:t>Przysługuje Pani</w:t>
      </w:r>
      <w:r w:rsidR="00301396">
        <w:rPr>
          <w:rFonts w:ascii="Arial" w:hAnsi="Arial" w:cs="Arial"/>
          <w:sz w:val="24"/>
          <w:szCs w:val="24"/>
        </w:rPr>
        <w:t>/</w:t>
      </w:r>
      <w:r w:rsidRPr="00301396">
        <w:rPr>
          <w:rFonts w:ascii="Arial" w:hAnsi="Arial" w:cs="Arial"/>
          <w:sz w:val="24"/>
          <w:szCs w:val="24"/>
        </w:rPr>
        <w:t>Panu prawo wniesienia skargi na realizowane przez</w:t>
      </w:r>
      <w:r w:rsidR="00301396">
        <w:rPr>
          <w:rFonts w:ascii="Arial" w:hAnsi="Arial" w:cs="Arial"/>
          <w:sz w:val="24"/>
          <w:szCs w:val="24"/>
        </w:rPr>
        <w:t xml:space="preserve"> </w:t>
      </w:r>
      <w:r w:rsidRPr="00301396">
        <w:rPr>
          <w:rFonts w:ascii="Arial" w:hAnsi="Arial" w:cs="Arial"/>
          <w:sz w:val="24"/>
          <w:szCs w:val="24"/>
        </w:rPr>
        <w:t>Administratora przetwarzanie Pani/Pana danych do Prezesa UODO</w:t>
      </w:r>
      <w:r w:rsidR="00301396">
        <w:rPr>
          <w:rFonts w:ascii="Arial" w:hAnsi="Arial" w:cs="Arial"/>
          <w:sz w:val="24"/>
          <w:szCs w:val="24"/>
        </w:rPr>
        <w:t xml:space="preserve"> </w:t>
      </w:r>
      <w:r w:rsidRPr="00301396">
        <w:rPr>
          <w:rFonts w:ascii="Arial" w:hAnsi="Arial" w:cs="Arial"/>
          <w:sz w:val="24"/>
          <w:szCs w:val="24"/>
        </w:rPr>
        <w:t>(uodo.gov.pl).</w:t>
      </w:r>
    </w:p>
    <w:p w:rsidR="00AC618D" w:rsidRPr="00301396" w:rsidRDefault="00AC618D" w:rsidP="00301396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1396">
        <w:rPr>
          <w:rFonts w:ascii="Arial" w:hAnsi="Arial" w:cs="Arial"/>
          <w:sz w:val="24"/>
          <w:szCs w:val="24"/>
        </w:rPr>
        <w:t>Pani/Pana dane nie będą podlegały profilowaniu lub zautomatyzowanemu podejmowaniu decyzji.</w:t>
      </w:r>
    </w:p>
    <w:p w:rsidR="00AA57F0" w:rsidRPr="00301396" w:rsidRDefault="00AA57F0" w:rsidP="00301396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13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Podanie danych osobowych jest dobrowolne. </w:t>
      </w:r>
    </w:p>
    <w:sectPr w:rsidR="00AA57F0" w:rsidRPr="00301396" w:rsidSect="00A4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58" w:rsidRDefault="00563B58" w:rsidP="001939B6">
      <w:pPr>
        <w:spacing w:after="0" w:line="240" w:lineRule="auto"/>
      </w:pPr>
      <w:r>
        <w:separator/>
      </w:r>
    </w:p>
  </w:endnote>
  <w:endnote w:type="continuationSeparator" w:id="0">
    <w:p w:rsidR="00563B58" w:rsidRDefault="00563B58" w:rsidP="0019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58" w:rsidRDefault="00563B58" w:rsidP="001939B6">
      <w:pPr>
        <w:spacing w:after="0" w:line="240" w:lineRule="auto"/>
      </w:pPr>
      <w:r>
        <w:separator/>
      </w:r>
    </w:p>
  </w:footnote>
  <w:footnote w:type="continuationSeparator" w:id="0">
    <w:p w:rsidR="00563B58" w:rsidRDefault="00563B58" w:rsidP="0019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A83"/>
    <w:multiLevelType w:val="hybridMultilevel"/>
    <w:tmpl w:val="E1BC7810"/>
    <w:lvl w:ilvl="0" w:tplc="CB16C6EC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3379"/>
    <w:multiLevelType w:val="hybridMultilevel"/>
    <w:tmpl w:val="E4C849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1554B"/>
    <w:multiLevelType w:val="multilevel"/>
    <w:tmpl w:val="C02E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4D62D6E"/>
    <w:multiLevelType w:val="multilevel"/>
    <w:tmpl w:val="28F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15B45"/>
    <w:multiLevelType w:val="hybridMultilevel"/>
    <w:tmpl w:val="05AA9E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7D0D"/>
    <w:multiLevelType w:val="hybridMultilevel"/>
    <w:tmpl w:val="59802068"/>
    <w:lvl w:ilvl="0" w:tplc="377E42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C5DED"/>
    <w:multiLevelType w:val="multilevel"/>
    <w:tmpl w:val="33D4BE7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8"/>
    <w:rsid w:val="000110B0"/>
    <w:rsid w:val="00016E34"/>
    <w:rsid w:val="00037DFC"/>
    <w:rsid w:val="00054772"/>
    <w:rsid w:val="000A2243"/>
    <w:rsid w:val="000D3294"/>
    <w:rsid w:val="000D504A"/>
    <w:rsid w:val="00164280"/>
    <w:rsid w:val="001939B6"/>
    <w:rsid w:val="001F60F4"/>
    <w:rsid w:val="00200F64"/>
    <w:rsid w:val="00241A28"/>
    <w:rsid w:val="0028392C"/>
    <w:rsid w:val="00301396"/>
    <w:rsid w:val="00352FAF"/>
    <w:rsid w:val="00385EA3"/>
    <w:rsid w:val="003D53D1"/>
    <w:rsid w:val="00404927"/>
    <w:rsid w:val="0042086A"/>
    <w:rsid w:val="00462502"/>
    <w:rsid w:val="004961BA"/>
    <w:rsid w:val="004B6888"/>
    <w:rsid w:val="00563B58"/>
    <w:rsid w:val="0057335D"/>
    <w:rsid w:val="00595863"/>
    <w:rsid w:val="005A7A85"/>
    <w:rsid w:val="005D348C"/>
    <w:rsid w:val="005E6850"/>
    <w:rsid w:val="006069A4"/>
    <w:rsid w:val="00733DA0"/>
    <w:rsid w:val="00785992"/>
    <w:rsid w:val="007B2717"/>
    <w:rsid w:val="007D1C31"/>
    <w:rsid w:val="007E06C6"/>
    <w:rsid w:val="00857A16"/>
    <w:rsid w:val="008B3D39"/>
    <w:rsid w:val="00913B08"/>
    <w:rsid w:val="0092279B"/>
    <w:rsid w:val="009448FE"/>
    <w:rsid w:val="00A4328F"/>
    <w:rsid w:val="00A847D1"/>
    <w:rsid w:val="00AA57F0"/>
    <w:rsid w:val="00AC618D"/>
    <w:rsid w:val="00B9505A"/>
    <w:rsid w:val="00C65778"/>
    <w:rsid w:val="00CB79E3"/>
    <w:rsid w:val="00D20EA5"/>
    <w:rsid w:val="00D3396A"/>
    <w:rsid w:val="00D70F75"/>
    <w:rsid w:val="00DA7E89"/>
    <w:rsid w:val="00DF3856"/>
    <w:rsid w:val="00E01529"/>
    <w:rsid w:val="00E03B7F"/>
    <w:rsid w:val="00E05828"/>
    <w:rsid w:val="00E260F4"/>
    <w:rsid w:val="00EF030E"/>
    <w:rsid w:val="00F03646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1BB0-6350-4C60-ACE2-DF4EC7D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28F"/>
  </w:style>
  <w:style w:type="paragraph" w:styleId="Nagwek1">
    <w:name w:val="heading 1"/>
    <w:basedOn w:val="Normalny"/>
    <w:next w:val="Normalny"/>
    <w:link w:val="Nagwek1Znak"/>
    <w:uiPriority w:val="9"/>
    <w:qFormat/>
    <w:rsid w:val="00301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3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D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D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D3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939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939B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1939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9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9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9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61B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0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7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79B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AC618D"/>
  </w:style>
  <w:style w:type="character" w:customStyle="1" w:styleId="Nagwek1Znak">
    <w:name w:val="Nagłówek 1 Znak"/>
    <w:basedOn w:val="Domylnaczcionkaakapitu"/>
    <w:link w:val="Nagwek1"/>
    <w:uiPriority w:val="9"/>
    <w:rsid w:val="00301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593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9224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9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  <w:divsChild>
                                <w:div w:id="13388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93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11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392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2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  <w:divsChild>
                                <w:div w:id="4260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35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940e8-99e9-4e21-832b-4a6e8c6bfbbb">
      <Terms xmlns="http://schemas.microsoft.com/office/infopath/2007/PartnerControls"/>
    </lcf76f155ced4ddcb4097134ff3c332f>
    <TaxCatchAll xmlns="be16a87c-78a7-40b9-aafe-13946ff9c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BCCC998231146BE466B82E786F86D" ma:contentTypeVersion="11" ma:contentTypeDescription="Utwórz nowy dokument." ma:contentTypeScope="" ma:versionID="610d3738ec4208f67cac1a6cc4b6cb1b">
  <xsd:schema xmlns:xsd="http://www.w3.org/2001/XMLSchema" xmlns:xs="http://www.w3.org/2001/XMLSchema" xmlns:p="http://schemas.microsoft.com/office/2006/metadata/properties" xmlns:ns2="a2c940e8-99e9-4e21-832b-4a6e8c6bfbbb" xmlns:ns3="be16a87c-78a7-40b9-aafe-13946ff9c3b7" targetNamespace="http://schemas.microsoft.com/office/2006/metadata/properties" ma:root="true" ma:fieldsID="e9d2fccf2be07e05bf1afce617319dd0" ns2:_="" ns3:_="">
    <xsd:import namespace="a2c940e8-99e9-4e21-832b-4a6e8c6bfbbb"/>
    <xsd:import namespace="be16a87c-78a7-40b9-aafe-13946ff9c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40e8-99e9-4e21-832b-4a6e8c6bf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ea5ac51-0c8a-499f-8acd-1828a9bb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6a87c-78a7-40b9-aafe-13946ff9c3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069667-2cac-45dc-9006-b7f772a7cfa9}" ma:internalName="TaxCatchAll" ma:showField="CatchAllData" ma:web="be16a87c-78a7-40b9-aafe-13946ff9c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2C48-D1CF-4D40-8133-78A750707D3E}">
  <ds:schemaRefs>
    <ds:schemaRef ds:uri="http://schemas.microsoft.com/office/2006/metadata/properties"/>
    <ds:schemaRef ds:uri="http://schemas.microsoft.com/office/infopath/2007/PartnerControls"/>
    <ds:schemaRef ds:uri="a2c940e8-99e9-4e21-832b-4a6e8c6bfbbb"/>
    <ds:schemaRef ds:uri="be16a87c-78a7-40b9-aafe-13946ff9c3b7"/>
  </ds:schemaRefs>
</ds:datastoreItem>
</file>

<file path=customXml/itemProps2.xml><?xml version="1.0" encoding="utf-8"?>
<ds:datastoreItem xmlns:ds="http://schemas.openxmlformats.org/officeDocument/2006/customXml" ds:itemID="{BAF4CCFC-4A09-4E79-B177-2CB4906B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40e8-99e9-4e21-832b-4a6e8c6bfbbb"/>
    <ds:schemaRef ds:uri="be16a87c-78a7-40b9-aafe-13946ff9c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8811D-5EBC-4DBF-A2B0-559A1A732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81359-6714-4FDC-9FE0-AC28D534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5 - sygnaliści</dc:title>
  <dc:creator>Mościcki Paweł [PGE Systemy S.A.]</dc:creator>
  <cp:keywords>regulaminy</cp:keywords>
  <cp:lastModifiedBy>Skrzydlak Malgorzata</cp:lastModifiedBy>
  <cp:revision>5</cp:revision>
  <dcterms:created xsi:type="dcterms:W3CDTF">2024-10-15T11:46:00Z</dcterms:created>
  <dcterms:modified xsi:type="dcterms:W3CDTF">2025-02-05T11:58:00Z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0x010100B3EBCCC998231146BE466B82E786F86D</vt:lpwstr>
  </property>
</Properties>
</file>